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программы вводного инструктажа по охране окружающей среды и экологической 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положения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Цели, задачи, обоснование проведения инструктажа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направления негативного воздействия на окружающую среду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Направления негативного воздействия: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Последствия влияния производственной деятельности на окружающую среду.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Принципы экологической безопасности производственной деятельности на предприятии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Экологические требования, правила, нормы осуществления работ.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4.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документы по вопросам охраны окружающей среды на предприятии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Действующие на предприятии положения, инструкции, журнал движения отходов, акты, договоры.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5.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Промышленные выбросы в атмосферный воздух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Источники выбросов на предприятии;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вентиляционные системы;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 очистки отходящих газов;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техники безопасности при работе с газоочистными установками.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Сбросы сточных вод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Источники образования сточных вод, в том числе ливнёвые стоки;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сбросы в водные объекты;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сбросы в централизованные системы канализации;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 очистки сточных вод;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техники безопасности при работе с очистными установками и сооружениями.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7.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Отходы производства и потребления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Источники образования отходов производства и потребления, твёрдых коммунальных отходов;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 по обращению с отходами производства и потребления, твёрдыми коммунальными отходами;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места сбора и временного размещения отходов;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места обработки, утилизации, обезвреживания и размещения отходов на предприятии;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 РОП на предприятии;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принципы и польза раздельного сбора отходов.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Аварийные ситуации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Возможные аварийные ситуации на предприятии, связанные с негативным воздействием на окружающую среду;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действия при различных происшествиях на предприятии.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9.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природоохранных мероприятий предприятия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природоохранные мероприятия предприятия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10.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Ответственность за нарушение требований охраны окружающей среды работников предприятия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Виды ответственности: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дисциплинарная,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административная,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уголовная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6352b651c4241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