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учёта водопотребления средствами измерений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– для юридического лица; для физического лица, в том числе индивидуального предпринимателя, – фамилия, имя, отчество (при наличии), эксплуатирующего водосбросные сооружения)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(цех, участок, канал, осуществляющий забор (изъятие) воды)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пункта учета забора (изъятия) воды, его координаты)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дата поверки –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поверочный интервал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средства измерения расхода (уровня) воды, даты поверки, периодичность поверки)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водного объекта – водоисточника)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(количество воды, используемой в системах оборотного водоснабжения, в системах повторного водоснабжения)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учёта водопотребления средствами измерений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измерения, № измерительного прибора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Показания измерительного прибора или номер диаграммы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работы измерительного прибора, сут.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 воды,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/сут. (тыс.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осуществляющего учет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9dd0d6e62d245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